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DF" w:rsidRDefault="00153FDF" w:rsidP="00153FDF">
      <w:pPr>
        <w:ind w:left="-567"/>
        <w:jc w:val="center"/>
        <w:rPr>
          <w:rFonts w:ascii="Arial Narrow" w:hAnsi="Arial Narrow"/>
          <w:b/>
          <w:bCs/>
          <w:sz w:val="20"/>
          <w:szCs w:val="20"/>
          <w:lang w:val="en-US"/>
        </w:rPr>
      </w:pPr>
      <w:r w:rsidRPr="00153FDF">
        <w:rPr>
          <w:rFonts w:ascii="Arial Narrow" w:hAnsi="Arial Narrow"/>
          <w:b/>
          <w:bCs/>
          <w:sz w:val="20"/>
          <w:szCs w:val="20"/>
          <w:lang w:val="en-US"/>
        </w:rPr>
        <w:t xml:space="preserve">VARATHANE® </w:t>
      </w:r>
      <w:r>
        <w:rPr>
          <w:rFonts w:ascii="Arial Narrow" w:hAnsi="Arial Narrow"/>
          <w:b/>
          <w:bCs/>
          <w:sz w:val="20"/>
          <w:szCs w:val="20"/>
          <w:lang w:val="en-US"/>
        </w:rPr>
        <w:t>WOOD FILLER</w:t>
      </w:r>
    </w:p>
    <w:p w:rsidR="00153FDF" w:rsidRPr="004C003C" w:rsidRDefault="00153FDF" w:rsidP="00153FDF">
      <w:pPr>
        <w:ind w:left="-567"/>
        <w:jc w:val="center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rial Narrow" w:hAnsi="Arial Narrow"/>
          <w:b/>
          <w:bCs/>
          <w:sz w:val="20"/>
          <w:szCs w:val="20"/>
        </w:rPr>
        <w:t>ШПАТЛЕВКА</w:t>
      </w:r>
      <w:r w:rsidRPr="004C003C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ПО</w:t>
      </w:r>
      <w:r w:rsidRPr="004C003C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ДЕРЕВУ</w:t>
      </w:r>
    </w:p>
    <w:p w:rsidR="00153FDF" w:rsidRDefault="00153FDF" w:rsidP="00153FDF">
      <w:pPr>
        <w:ind w:left="-567"/>
        <w:rPr>
          <w:rFonts w:ascii="Arial Narrow" w:hAnsi="Arial Narrow"/>
          <w:bCs/>
          <w:sz w:val="20"/>
          <w:szCs w:val="20"/>
        </w:rPr>
      </w:pPr>
      <w:r w:rsidRPr="00153FDF">
        <w:rPr>
          <w:rFonts w:ascii="Arial Narrow" w:hAnsi="Arial Narrow"/>
          <w:bCs/>
          <w:sz w:val="20"/>
          <w:szCs w:val="20"/>
          <w:lang w:val="en-US"/>
        </w:rPr>
        <w:t>VARATHANE</w:t>
      </w:r>
      <w:r w:rsidRPr="00153FDF">
        <w:rPr>
          <w:rFonts w:ascii="Arial Narrow" w:hAnsi="Arial Narrow"/>
          <w:bCs/>
          <w:sz w:val="20"/>
          <w:szCs w:val="20"/>
        </w:rPr>
        <w:t xml:space="preserve">® </w:t>
      </w:r>
      <w:r w:rsidRPr="00153FDF">
        <w:rPr>
          <w:rFonts w:ascii="Arial Narrow" w:hAnsi="Arial Narrow"/>
          <w:bCs/>
          <w:sz w:val="20"/>
          <w:szCs w:val="20"/>
          <w:lang w:val="en-US"/>
        </w:rPr>
        <w:t>WOOD</w:t>
      </w:r>
      <w:r w:rsidRPr="00153FDF">
        <w:rPr>
          <w:rFonts w:ascii="Arial Narrow" w:hAnsi="Arial Narrow"/>
          <w:bCs/>
          <w:sz w:val="20"/>
          <w:szCs w:val="20"/>
        </w:rPr>
        <w:t xml:space="preserve"> </w:t>
      </w:r>
      <w:r w:rsidRPr="00153FDF">
        <w:rPr>
          <w:rFonts w:ascii="Arial Narrow" w:hAnsi="Arial Narrow"/>
          <w:bCs/>
          <w:sz w:val="20"/>
          <w:szCs w:val="20"/>
          <w:lang w:val="en-US"/>
        </w:rPr>
        <w:t>FILLER</w:t>
      </w:r>
      <w:r w:rsidRPr="00153FDF">
        <w:rPr>
          <w:rFonts w:ascii="Arial Narrow" w:hAnsi="Arial Narrow"/>
          <w:bCs/>
          <w:sz w:val="20"/>
          <w:szCs w:val="20"/>
        </w:rPr>
        <w:t xml:space="preserve"> – </w:t>
      </w:r>
      <w:r>
        <w:rPr>
          <w:rFonts w:ascii="Arial Narrow" w:hAnsi="Arial Narrow"/>
          <w:bCs/>
          <w:sz w:val="20"/>
          <w:szCs w:val="20"/>
        </w:rPr>
        <w:t>шпатлевка</w:t>
      </w:r>
      <w:r w:rsidRPr="00153FDF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по</w:t>
      </w:r>
      <w:r w:rsidRPr="00153FDF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дереву на водной основе, </w:t>
      </w:r>
      <w:r w:rsidR="00146530" w:rsidRPr="00146530">
        <w:rPr>
          <w:rFonts w:ascii="Arial Narrow" w:hAnsi="Arial Narrow"/>
          <w:bCs/>
          <w:sz w:val="20"/>
          <w:szCs w:val="20"/>
        </w:rPr>
        <w:t>для заполнения царапин, трещин, отверстий и прочих дефектов нового или окрашенного дерева</w:t>
      </w:r>
      <w:r w:rsidR="00146530">
        <w:rPr>
          <w:rFonts w:ascii="Arial Narrow" w:hAnsi="Arial Narrow"/>
          <w:bCs/>
          <w:sz w:val="20"/>
          <w:szCs w:val="20"/>
        </w:rPr>
        <w:t>.</w:t>
      </w:r>
    </w:p>
    <w:p w:rsidR="00146530" w:rsidRDefault="00146530" w:rsidP="00146530">
      <w:pPr>
        <w:spacing w:after="0"/>
        <w:ind w:left="-567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ХАРАКТЕРИСТИКИ МАТЕРИАЛА:</w:t>
      </w:r>
    </w:p>
    <w:p w:rsidR="00146530" w:rsidRDefault="00286912" w:rsidP="00112496">
      <w:pPr>
        <w:pStyle w:val="a3"/>
        <w:numPr>
          <w:ilvl w:val="0"/>
          <w:numId w:val="1"/>
        </w:numPr>
        <w:ind w:left="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д</w:t>
      </w:r>
      <w:r w:rsidR="00112496">
        <w:rPr>
          <w:rFonts w:ascii="Arial Narrow" w:hAnsi="Arial Narrow"/>
          <w:bCs/>
          <w:sz w:val="20"/>
          <w:szCs w:val="20"/>
        </w:rPr>
        <w:t>ля ремонта дефектов крупного размера,</w:t>
      </w:r>
      <w:r w:rsidR="004C003C">
        <w:rPr>
          <w:rFonts w:ascii="Arial Narrow" w:hAnsi="Arial Narrow"/>
          <w:bCs/>
          <w:sz w:val="20"/>
          <w:szCs w:val="20"/>
        </w:rPr>
        <w:t xml:space="preserve"> таких </w:t>
      </w:r>
      <w:r w:rsidR="00112496">
        <w:rPr>
          <w:rFonts w:ascii="Arial Narrow" w:hAnsi="Arial Narrow"/>
          <w:bCs/>
          <w:sz w:val="20"/>
          <w:szCs w:val="20"/>
        </w:rPr>
        <w:t>как межплинтусовые швы, дефект</w:t>
      </w:r>
      <w:r>
        <w:rPr>
          <w:rFonts w:ascii="Arial Narrow" w:hAnsi="Arial Narrow"/>
          <w:bCs/>
          <w:sz w:val="20"/>
          <w:szCs w:val="20"/>
        </w:rPr>
        <w:t>ы паркета и пр.;</w:t>
      </w:r>
    </w:p>
    <w:p w:rsidR="00286912" w:rsidRDefault="00286912" w:rsidP="00112496">
      <w:pPr>
        <w:pStyle w:val="a3"/>
        <w:numPr>
          <w:ilvl w:val="0"/>
          <w:numId w:val="1"/>
        </w:numPr>
        <w:ind w:left="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быстротвердеющая;</w:t>
      </w:r>
    </w:p>
    <w:p w:rsidR="00286912" w:rsidRDefault="00286912" w:rsidP="00112496">
      <w:pPr>
        <w:pStyle w:val="a3"/>
        <w:numPr>
          <w:ilvl w:val="0"/>
          <w:numId w:val="1"/>
        </w:numPr>
        <w:ind w:left="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не растрескивается и не отщелкивается со временем;</w:t>
      </w:r>
    </w:p>
    <w:p w:rsidR="00286912" w:rsidRDefault="00286912" w:rsidP="00112496">
      <w:pPr>
        <w:pStyle w:val="a3"/>
        <w:numPr>
          <w:ilvl w:val="0"/>
          <w:numId w:val="1"/>
        </w:numPr>
        <w:ind w:left="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цвет «Натуральный» может быть зашкурен и перекрашен морилкой или краской, покрыт лаком;</w:t>
      </w:r>
    </w:p>
    <w:p w:rsidR="00286912" w:rsidRDefault="00286912" w:rsidP="00112496">
      <w:pPr>
        <w:pStyle w:val="a3"/>
        <w:numPr>
          <w:ilvl w:val="0"/>
          <w:numId w:val="1"/>
        </w:numPr>
        <w:ind w:left="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на водной основе;</w:t>
      </w:r>
    </w:p>
    <w:p w:rsidR="00227700" w:rsidRPr="00112496" w:rsidRDefault="00227700" w:rsidP="00112496">
      <w:pPr>
        <w:pStyle w:val="a3"/>
        <w:numPr>
          <w:ilvl w:val="0"/>
          <w:numId w:val="1"/>
        </w:numPr>
        <w:ind w:left="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для внутренних работ, (для наружных работ</w:t>
      </w:r>
      <w:r w:rsidR="008D3899">
        <w:rPr>
          <w:rFonts w:ascii="Arial Narrow" w:hAnsi="Arial Narrow"/>
          <w:bCs/>
          <w:sz w:val="20"/>
          <w:szCs w:val="20"/>
        </w:rPr>
        <w:t xml:space="preserve"> - </w:t>
      </w:r>
      <w:r>
        <w:rPr>
          <w:rFonts w:ascii="Arial Narrow" w:hAnsi="Arial Narrow"/>
          <w:bCs/>
          <w:sz w:val="20"/>
          <w:szCs w:val="20"/>
        </w:rPr>
        <w:t>требуется</w:t>
      </w:r>
      <w:r w:rsidR="008D3899">
        <w:rPr>
          <w:rFonts w:ascii="Arial Narrow" w:hAnsi="Arial Narrow"/>
          <w:bCs/>
          <w:sz w:val="20"/>
          <w:szCs w:val="20"/>
        </w:rPr>
        <w:t xml:space="preserve"> защитное покрытие).</w:t>
      </w:r>
    </w:p>
    <w:p w:rsidR="00CD241A" w:rsidRDefault="00CD241A" w:rsidP="00CD241A">
      <w:pPr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ТИП ПОВЕРХНОСТИ: </w:t>
      </w:r>
      <w:r>
        <w:rPr>
          <w:rFonts w:ascii="Arial Narrow" w:hAnsi="Arial Narrow"/>
          <w:sz w:val="20"/>
          <w:szCs w:val="20"/>
        </w:rPr>
        <w:t>дерево, все виды прессованной древесины, паркет, ламинат и др.</w:t>
      </w:r>
    </w:p>
    <w:p w:rsidR="00CD241A" w:rsidRPr="00F4569B" w:rsidRDefault="00CD241A" w:rsidP="00CD241A">
      <w:pPr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ВОЗМОЖНОЕ ПРИМЕНЕНИЕ:</w:t>
      </w:r>
      <w:r>
        <w:rPr>
          <w:rFonts w:ascii="Arial Narrow" w:hAnsi="Arial Narrow"/>
          <w:sz w:val="20"/>
          <w:szCs w:val="20"/>
        </w:rPr>
        <w:t xml:space="preserve"> н</w:t>
      </w:r>
      <w:r w:rsidRPr="00F4569B">
        <w:rPr>
          <w:rFonts w:ascii="Arial Narrow" w:hAnsi="Arial Narrow"/>
          <w:sz w:val="20"/>
          <w:szCs w:val="20"/>
        </w:rPr>
        <w:t>езаменим для ремонта</w:t>
      </w:r>
      <w:r>
        <w:rPr>
          <w:rFonts w:ascii="Arial Narrow" w:hAnsi="Arial Narrow"/>
          <w:sz w:val="20"/>
          <w:szCs w:val="20"/>
        </w:rPr>
        <w:t xml:space="preserve"> </w:t>
      </w:r>
      <w:r w:rsidRPr="00F4569B">
        <w:rPr>
          <w:rFonts w:ascii="Arial Narrow" w:hAnsi="Arial Narrow"/>
          <w:sz w:val="20"/>
          <w:szCs w:val="20"/>
        </w:rPr>
        <w:t>мебели, дверей,</w:t>
      </w:r>
      <w:r>
        <w:rPr>
          <w:rFonts w:ascii="Arial Narrow" w:hAnsi="Arial Narrow"/>
          <w:sz w:val="20"/>
          <w:szCs w:val="20"/>
        </w:rPr>
        <w:t xml:space="preserve"> МДФ-панелей, наличников, плинтусов,</w:t>
      </w:r>
      <w:r w:rsidRPr="00F4569B">
        <w:rPr>
          <w:rFonts w:ascii="Arial Narrow" w:hAnsi="Arial Narrow"/>
          <w:sz w:val="20"/>
          <w:szCs w:val="20"/>
        </w:rPr>
        <w:t xml:space="preserve"> полов и многого другого.</w:t>
      </w:r>
    </w:p>
    <w:p w:rsidR="00CD241A" w:rsidRPr="00CD241A" w:rsidRDefault="00CD241A" w:rsidP="00CD241A">
      <w:pPr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ВИЗУАЛЬНЫЙ ЭФФЕКТ:</w:t>
      </w:r>
      <w:r>
        <w:rPr>
          <w:rFonts w:ascii="Arial Narrow" w:hAnsi="Arial Narrow"/>
          <w:sz w:val="20"/>
          <w:szCs w:val="20"/>
        </w:rPr>
        <w:t xml:space="preserve"> м</w:t>
      </w:r>
      <w:r w:rsidRPr="00CD241A">
        <w:rPr>
          <w:rFonts w:ascii="Arial Narrow" w:hAnsi="Arial Narrow"/>
          <w:sz w:val="20"/>
          <w:szCs w:val="20"/>
        </w:rPr>
        <w:t>атовое покрытие различных натуральных оттенков дерева</w:t>
      </w:r>
      <w:r>
        <w:rPr>
          <w:rFonts w:ascii="Arial Narrow" w:hAnsi="Arial Narrow"/>
          <w:sz w:val="20"/>
          <w:szCs w:val="20"/>
        </w:rPr>
        <w:t xml:space="preserve">, </w:t>
      </w:r>
      <w:r w:rsidRPr="00CD241A">
        <w:rPr>
          <w:rFonts w:ascii="Arial Narrow" w:hAnsi="Arial Narrow"/>
          <w:sz w:val="20"/>
          <w:szCs w:val="20"/>
        </w:rPr>
        <w:t>актуал</w:t>
      </w:r>
      <w:r>
        <w:rPr>
          <w:rFonts w:ascii="Arial Narrow" w:hAnsi="Arial Narrow"/>
          <w:sz w:val="20"/>
          <w:szCs w:val="20"/>
        </w:rPr>
        <w:t>ьный цвет изображен на упаковке.</w:t>
      </w:r>
    </w:p>
    <w:p w:rsidR="00CD241A" w:rsidRPr="008F4855" w:rsidRDefault="00CD241A" w:rsidP="00CD241A">
      <w:pPr>
        <w:shd w:val="clear" w:color="auto" w:fill="FFFFFF"/>
        <w:spacing w:after="0" w:line="210" w:lineRule="atLeast"/>
        <w:ind w:left="-567"/>
        <w:textAlignment w:val="baseline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 w:rsidRPr="002B58C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СОСТАВ: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</w:t>
      </w:r>
      <w:r w:rsidR="006F18E3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эластомерная </w:t>
      </w:r>
      <w:r w:rsidR="005E5A11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акрил</w:t>
      </w:r>
      <w:r w:rsidR="006F18E3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овая эмульсия</w:t>
      </w:r>
      <w:r w:rsidR="005E5A11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, оксид кремния, вод</w:t>
      </w:r>
      <w:r w:rsidR="006F18E3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а</w:t>
      </w:r>
      <w:r w:rsidR="005E5A11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. </w:t>
      </w:r>
      <w:r w:rsidRPr="002B58C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ЛОВ: </w:t>
      </w:r>
      <w:r w:rsidR="005E5A11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60г/л.</w:t>
      </w:r>
    </w:p>
    <w:p w:rsidR="00CD241A" w:rsidRDefault="00CD241A" w:rsidP="00CD241A">
      <w:pPr>
        <w:shd w:val="clear" w:color="auto" w:fill="FFFFFF"/>
        <w:spacing w:after="0" w:line="210" w:lineRule="atLeast"/>
        <w:ind w:left="-567"/>
        <w:textAlignment w:val="baseline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 w:rsidRPr="002B58C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УПАКОВКА: </w:t>
      </w:r>
      <w:r w:rsidR="005E5A11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тюбик 100 г.</w:t>
      </w:r>
    </w:p>
    <w:p w:rsidR="006F18E3" w:rsidRPr="005E5A11" w:rsidRDefault="006F18E3" w:rsidP="00CD241A">
      <w:pPr>
        <w:shd w:val="clear" w:color="auto" w:fill="FFFFFF"/>
        <w:spacing w:after="0" w:line="210" w:lineRule="atLeast"/>
        <w:ind w:left="-567"/>
        <w:textAlignment w:val="baseline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СУХОЙ ОСТАТОК: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77,1-80,4% по массе.</w:t>
      </w:r>
    </w:p>
    <w:p w:rsidR="00CD241A" w:rsidRPr="008F4855" w:rsidRDefault="00CD241A" w:rsidP="00CD241A">
      <w:pPr>
        <w:shd w:val="clear" w:color="auto" w:fill="FFFFFF"/>
        <w:spacing w:after="0" w:line="210" w:lineRule="atLeast"/>
        <w:ind w:left="-567"/>
        <w:textAlignment w:val="baseline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РАСХОД: 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зависит от размеров дефектов.</w:t>
      </w:r>
    </w:p>
    <w:p w:rsidR="00CD241A" w:rsidRDefault="00CD241A" w:rsidP="00CD241A">
      <w:pPr>
        <w:ind w:left="-567"/>
        <w:rPr>
          <w:rFonts w:ascii="Arial Narrow" w:hAnsi="Arial Narrow"/>
          <w:bCs/>
          <w:sz w:val="20"/>
          <w:szCs w:val="20"/>
        </w:rPr>
      </w:pPr>
    </w:p>
    <w:p w:rsidR="005E5A11" w:rsidRDefault="005E5A11" w:rsidP="005E5A11">
      <w:pPr>
        <w:shd w:val="clear" w:color="auto" w:fill="FFFFFF"/>
        <w:spacing w:after="0" w:line="210" w:lineRule="atLeast"/>
        <w:ind w:left="-567"/>
        <w:textAlignment w:val="baseline"/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ПОДГОТОВКА ПОВЕРХНОСТИ</w:t>
      </w:r>
    </w:p>
    <w:p w:rsidR="005E5A11" w:rsidRDefault="005E5A11" w:rsidP="005E5A11">
      <w:pPr>
        <w:shd w:val="clear" w:color="auto" w:fill="FFFFFF"/>
        <w:spacing w:after="0" w:line="210" w:lineRule="atLeast"/>
        <w:ind w:left="-567"/>
        <w:textAlignment w:val="baseline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 w:rsidRPr="00A0029E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Удалите с поверхности пыль и другие виды загрязнений. Дайте просохнуть.</w:t>
      </w:r>
      <w:r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Дефекты и сколы на ребрах и краях деревянных поверхностей осторожно зашлифуйте наждачной бумагой №150-220, чтобы избавиться от отслаивающихся волокон, шлифовальную пыль удалите тряпкой, смоченной уайт-спиритом и дайте поверхности просохнуть.</w:t>
      </w:r>
    </w:p>
    <w:p w:rsidR="00BC0C83" w:rsidRDefault="00BC0C83" w:rsidP="005E5A11">
      <w:pPr>
        <w:spacing w:after="0"/>
        <w:ind w:left="-567"/>
        <w:rPr>
          <w:rFonts w:ascii="Arial Narrow" w:hAnsi="Arial Narrow"/>
          <w:b/>
          <w:sz w:val="20"/>
          <w:szCs w:val="20"/>
        </w:rPr>
      </w:pPr>
    </w:p>
    <w:p w:rsidR="005E5A11" w:rsidRDefault="005E5A11" w:rsidP="005E5A11">
      <w:pPr>
        <w:spacing w:after="0"/>
        <w:ind w:left="-56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НАНЕСЕНИЕ</w:t>
      </w:r>
    </w:p>
    <w:p w:rsidR="005E5A11" w:rsidRPr="005E5A11" w:rsidRDefault="005E5A11" w:rsidP="005E5A11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5E5A11">
        <w:rPr>
          <w:rFonts w:ascii="Arial Narrow" w:hAnsi="Arial Narrow"/>
          <w:bCs/>
          <w:sz w:val="20"/>
          <w:szCs w:val="20"/>
        </w:rPr>
        <w:t>Использовать при температуре выше 10°С и влажности ниже 85% для обеспечения правильного высыхания.</w:t>
      </w:r>
    </w:p>
    <w:p w:rsidR="005E5A11" w:rsidRPr="005E5A11" w:rsidRDefault="005E5A11" w:rsidP="005E5A11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5E5A11">
        <w:rPr>
          <w:rFonts w:ascii="Arial Narrow" w:hAnsi="Arial Narrow"/>
          <w:bCs/>
          <w:sz w:val="20"/>
          <w:szCs w:val="20"/>
        </w:rPr>
        <w:t>Хорошо разомните тюбик перед применением.</w:t>
      </w:r>
    </w:p>
    <w:p w:rsidR="005E5A11" w:rsidRPr="005E5A11" w:rsidRDefault="005E5A11" w:rsidP="005E5A11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5E5A11">
        <w:rPr>
          <w:rFonts w:ascii="Arial Narrow" w:hAnsi="Arial Narrow"/>
          <w:bCs/>
          <w:sz w:val="20"/>
          <w:szCs w:val="20"/>
        </w:rPr>
        <w:t xml:space="preserve">Вдавите достаточное количество шпатлевки в отверстия и прочие дефекты поверхности с помощью пластикового шпателя. </w:t>
      </w:r>
    </w:p>
    <w:p w:rsidR="005E5A11" w:rsidRPr="005E5A11" w:rsidRDefault="005E5A11" w:rsidP="005E5A11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5E5A11">
        <w:rPr>
          <w:rFonts w:ascii="Arial Narrow" w:hAnsi="Arial Narrow"/>
          <w:bCs/>
          <w:sz w:val="20"/>
          <w:szCs w:val="20"/>
        </w:rPr>
        <w:t>Если повреждение поверхности достаточно глубокое, нанесите несколько слоев, выдерживая время сушки</w:t>
      </w:r>
      <w:r>
        <w:rPr>
          <w:rFonts w:ascii="Arial Narrow" w:hAnsi="Arial Narrow"/>
          <w:bCs/>
          <w:sz w:val="20"/>
          <w:szCs w:val="20"/>
        </w:rPr>
        <w:t xml:space="preserve"> между нанесениями</w:t>
      </w:r>
      <w:r w:rsidR="004C003C">
        <w:rPr>
          <w:rFonts w:ascii="Arial Narrow" w:hAnsi="Arial Narrow"/>
          <w:bCs/>
          <w:sz w:val="20"/>
          <w:szCs w:val="20"/>
        </w:rPr>
        <w:t xml:space="preserve"> (2 часа).</w:t>
      </w:r>
      <w:r w:rsidRPr="005E5A11">
        <w:rPr>
          <w:rFonts w:ascii="Arial Narrow" w:hAnsi="Arial Narrow"/>
          <w:bCs/>
          <w:sz w:val="20"/>
          <w:szCs w:val="20"/>
        </w:rPr>
        <w:t xml:space="preserve"> Зашлифуйте шкуркой #240-280 перед покраск</w:t>
      </w:r>
      <w:r>
        <w:rPr>
          <w:rFonts w:ascii="Arial Narrow" w:hAnsi="Arial Narrow"/>
          <w:bCs/>
          <w:sz w:val="20"/>
          <w:szCs w:val="20"/>
        </w:rPr>
        <w:t>ой до гладкого покрытия.</w:t>
      </w:r>
    </w:p>
    <w:p w:rsidR="005E5A11" w:rsidRPr="005E5A11" w:rsidRDefault="005E5A11" w:rsidP="005E5A11">
      <w:pPr>
        <w:ind w:left="-567"/>
        <w:rPr>
          <w:rFonts w:ascii="Arial Narrow" w:hAnsi="Arial Narrow"/>
          <w:bCs/>
          <w:sz w:val="20"/>
          <w:szCs w:val="20"/>
        </w:rPr>
      </w:pPr>
      <w:r w:rsidRPr="005E5A11">
        <w:rPr>
          <w:rFonts w:ascii="Arial Narrow" w:hAnsi="Arial Narrow"/>
          <w:bCs/>
          <w:sz w:val="20"/>
          <w:szCs w:val="20"/>
        </w:rPr>
        <w:t>Крепко заверните крышку после каждого использования.</w:t>
      </w:r>
    </w:p>
    <w:p w:rsidR="00BC0C83" w:rsidRDefault="00BC0C83" w:rsidP="00BC0C83">
      <w:pPr>
        <w:spacing w:after="0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ВРЕМЯ ВЫСЫХАНИЯ</w:t>
      </w:r>
      <w:r>
        <w:rPr>
          <w:rFonts w:ascii="Arial Narrow" w:hAnsi="Arial Narrow"/>
          <w:sz w:val="20"/>
          <w:szCs w:val="20"/>
        </w:rPr>
        <w:t xml:space="preserve"> (при температуре 21</w:t>
      </w:r>
      <w:r w:rsidRPr="00FC6442">
        <w:rPr>
          <w:rFonts w:ascii="Arial Narrow" w:hAnsi="Arial Narrow"/>
          <w:sz w:val="20"/>
          <w:szCs w:val="20"/>
        </w:rPr>
        <w:t>°C</w:t>
      </w:r>
      <w:r>
        <w:rPr>
          <w:rFonts w:ascii="Arial Narrow" w:hAnsi="Arial Narrow"/>
          <w:sz w:val="20"/>
          <w:szCs w:val="20"/>
        </w:rPr>
        <w:t xml:space="preserve"> и относительной влажности 50%):</w:t>
      </w:r>
    </w:p>
    <w:p w:rsidR="00BC0C83" w:rsidRDefault="00BC0C83" w:rsidP="00BC0C83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до отлипа – 1 час;</w:t>
      </w:r>
    </w:p>
    <w:p w:rsidR="00BC0C83" w:rsidRDefault="00BC0C83" w:rsidP="00BC0C83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легкое использование – 1 час;</w:t>
      </w:r>
    </w:p>
    <w:p w:rsidR="00BC0C83" w:rsidRDefault="00BC0C83" w:rsidP="00BC0C83">
      <w:pPr>
        <w:pStyle w:val="a3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повторное нанесение – 2 часа;</w:t>
      </w:r>
    </w:p>
    <w:p w:rsidR="00BC0C83" w:rsidRPr="00CA0674" w:rsidRDefault="00BC0C83" w:rsidP="00BC0C83">
      <w:pPr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Примечание: </w:t>
      </w:r>
      <w:r>
        <w:rPr>
          <w:rFonts w:ascii="Arial Narrow" w:hAnsi="Arial Narrow"/>
          <w:sz w:val="20"/>
          <w:szCs w:val="20"/>
        </w:rPr>
        <w:t xml:space="preserve">при желании, можно защитить отремонтированный участок, нанеся тонкий слой полиуретанового лака. </w:t>
      </w:r>
    </w:p>
    <w:p w:rsidR="00BC0C83" w:rsidRPr="00D6785F" w:rsidRDefault="00BC0C83" w:rsidP="00BC0C83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D6785F">
        <w:rPr>
          <w:rFonts w:ascii="Arial Narrow" w:hAnsi="Arial Narrow"/>
          <w:b/>
          <w:bCs/>
          <w:sz w:val="20"/>
          <w:szCs w:val="20"/>
        </w:rPr>
        <w:t xml:space="preserve">Меры предосторожности: </w:t>
      </w:r>
      <w:r>
        <w:rPr>
          <w:rFonts w:ascii="Arial Narrow" w:hAnsi="Arial Narrow"/>
          <w:bCs/>
          <w:sz w:val="20"/>
          <w:szCs w:val="20"/>
        </w:rPr>
        <w:t>п</w:t>
      </w:r>
      <w:r w:rsidRPr="00A901EE">
        <w:rPr>
          <w:rFonts w:ascii="Arial Narrow" w:hAnsi="Arial Narrow"/>
          <w:bCs/>
          <w:sz w:val="20"/>
          <w:szCs w:val="20"/>
        </w:rPr>
        <w:t>редохранять от попадания прямых солнечных лучей и нагревания свыше 50°С. Не использовать вблизи открытого огня и на раскаленных предметах.</w:t>
      </w:r>
    </w:p>
    <w:p w:rsidR="00BC0C83" w:rsidRDefault="00BC0C83" w:rsidP="00BC0C83">
      <w:pPr>
        <w:spacing w:after="0"/>
        <w:ind w:left="-567"/>
        <w:rPr>
          <w:rFonts w:ascii="Arial Narrow" w:hAnsi="Arial Narrow"/>
          <w:b/>
          <w:bCs/>
          <w:sz w:val="20"/>
          <w:szCs w:val="20"/>
        </w:rPr>
      </w:pPr>
      <w:r w:rsidRPr="00D6785F">
        <w:rPr>
          <w:rFonts w:ascii="Arial Narrow" w:hAnsi="Arial Narrow"/>
          <w:b/>
          <w:bCs/>
          <w:sz w:val="20"/>
          <w:szCs w:val="20"/>
        </w:rPr>
        <w:t>Держите подальше от детей!</w:t>
      </w:r>
    </w:p>
    <w:p w:rsidR="00BC0C83" w:rsidRPr="00D6785F" w:rsidRDefault="00BC0C83" w:rsidP="00BC0C83">
      <w:pPr>
        <w:ind w:left="-567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Беречь от замораживания!</w:t>
      </w:r>
    </w:p>
    <w:p w:rsidR="00253BF1" w:rsidRPr="00D6785F" w:rsidRDefault="00253BF1" w:rsidP="00253BF1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D6785F">
        <w:rPr>
          <w:rFonts w:ascii="Arial Narrow" w:hAnsi="Arial Narrow"/>
          <w:b/>
          <w:bCs/>
          <w:sz w:val="20"/>
          <w:szCs w:val="20"/>
        </w:rPr>
        <w:t>СРОК ГОДНОСТИ</w:t>
      </w:r>
      <w:r w:rsidRPr="00D6785F">
        <w:rPr>
          <w:rFonts w:ascii="Arial Narrow" w:hAnsi="Arial Narrow"/>
          <w:bCs/>
          <w:sz w:val="20"/>
          <w:szCs w:val="20"/>
        </w:rPr>
        <w:t xml:space="preserve">: </w:t>
      </w:r>
      <w:r>
        <w:rPr>
          <w:rFonts w:ascii="Arial Narrow" w:hAnsi="Arial Narrow"/>
          <w:bCs/>
          <w:sz w:val="20"/>
          <w:szCs w:val="20"/>
        </w:rPr>
        <w:t>5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D6785F">
        <w:rPr>
          <w:rFonts w:ascii="Arial Narrow" w:hAnsi="Arial Narrow"/>
          <w:b/>
          <w:bCs/>
          <w:sz w:val="20"/>
          <w:szCs w:val="20"/>
        </w:rPr>
        <w:t>лет</w:t>
      </w:r>
      <w:r w:rsidRPr="00D6785F">
        <w:rPr>
          <w:rFonts w:ascii="Arial Narrow" w:hAnsi="Arial Narrow"/>
          <w:bCs/>
          <w:sz w:val="20"/>
          <w:szCs w:val="20"/>
        </w:rPr>
        <w:t>. Дата изготовления на упаковке.</w:t>
      </w:r>
    </w:p>
    <w:p w:rsidR="00253BF1" w:rsidRPr="00253BF1" w:rsidRDefault="00253BF1" w:rsidP="00253BF1">
      <w:pPr>
        <w:spacing w:after="0"/>
        <w:ind w:left="-567"/>
        <w:rPr>
          <w:rFonts w:ascii="Arial Narrow" w:hAnsi="Arial Narrow"/>
          <w:b/>
          <w:bCs/>
          <w:sz w:val="20"/>
          <w:szCs w:val="20"/>
          <w:lang w:val="en-US"/>
        </w:rPr>
      </w:pPr>
      <w:r w:rsidRPr="00D6785F">
        <w:rPr>
          <w:rFonts w:ascii="Arial Narrow" w:hAnsi="Arial Narrow"/>
          <w:b/>
          <w:bCs/>
          <w:sz w:val="20"/>
          <w:szCs w:val="20"/>
        </w:rPr>
        <w:t>Производитель</w:t>
      </w:r>
      <w:r w:rsidRPr="00253BF1">
        <w:rPr>
          <w:rFonts w:ascii="Arial Narrow" w:hAnsi="Arial Narrow"/>
          <w:b/>
          <w:bCs/>
          <w:sz w:val="20"/>
          <w:szCs w:val="20"/>
          <w:lang w:val="en-US"/>
        </w:rPr>
        <w:t xml:space="preserve">: 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Rust</w:t>
      </w:r>
      <w:r w:rsidRPr="00253BF1">
        <w:rPr>
          <w:rFonts w:ascii="Arial Narrow" w:hAnsi="Arial Narrow"/>
          <w:bCs/>
          <w:sz w:val="20"/>
          <w:szCs w:val="20"/>
          <w:lang w:val="en-US"/>
        </w:rPr>
        <w:t>-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Oleum</w:t>
      </w:r>
      <w:r w:rsidRPr="00253BF1">
        <w:rPr>
          <w:rFonts w:ascii="Arial Narrow" w:hAnsi="Arial Narrow"/>
          <w:bCs/>
          <w:sz w:val="20"/>
          <w:szCs w:val="20"/>
          <w:lang w:val="en-US"/>
        </w:rPr>
        <w:t xml:space="preserve">, </w:t>
      </w:r>
      <w:r w:rsidRPr="00D6785F">
        <w:rPr>
          <w:rFonts w:ascii="Arial Narrow" w:hAnsi="Arial Narrow"/>
          <w:bCs/>
          <w:sz w:val="20"/>
          <w:szCs w:val="20"/>
        </w:rPr>
        <w:t>США</w:t>
      </w:r>
      <w:r w:rsidRPr="00253BF1">
        <w:rPr>
          <w:rFonts w:ascii="Arial Narrow" w:hAnsi="Arial Narrow"/>
          <w:bCs/>
          <w:sz w:val="20"/>
          <w:szCs w:val="20"/>
          <w:lang w:val="en-US"/>
        </w:rPr>
        <w:t>, 11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HAWTHORN</w:t>
      </w:r>
      <w:r w:rsidRPr="00253BF1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Pkwy</w:t>
      </w:r>
      <w:r w:rsidRPr="00253BF1">
        <w:rPr>
          <w:rFonts w:ascii="Arial Narrow" w:hAnsi="Arial Narrow"/>
          <w:bCs/>
          <w:sz w:val="20"/>
          <w:szCs w:val="20"/>
          <w:lang w:val="en-US"/>
        </w:rPr>
        <w:t xml:space="preserve">, 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Vernon</w:t>
      </w:r>
      <w:r w:rsidRPr="00253BF1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Hills</w:t>
      </w:r>
      <w:r w:rsidRPr="00253BF1">
        <w:rPr>
          <w:rFonts w:ascii="Arial Narrow" w:hAnsi="Arial Narrow"/>
          <w:bCs/>
          <w:sz w:val="20"/>
          <w:szCs w:val="20"/>
          <w:lang w:val="en-US"/>
        </w:rPr>
        <w:t xml:space="preserve">, </w:t>
      </w:r>
      <w:r w:rsidRPr="00D6785F">
        <w:rPr>
          <w:rFonts w:ascii="Arial Narrow" w:hAnsi="Arial Narrow"/>
          <w:bCs/>
          <w:sz w:val="20"/>
          <w:szCs w:val="20"/>
          <w:lang w:val="en-US"/>
        </w:rPr>
        <w:t>IL</w:t>
      </w:r>
      <w:r w:rsidRPr="00253BF1">
        <w:rPr>
          <w:rFonts w:ascii="Arial Narrow" w:hAnsi="Arial Narrow"/>
          <w:bCs/>
          <w:sz w:val="20"/>
          <w:szCs w:val="20"/>
          <w:lang w:val="en-US"/>
        </w:rPr>
        <w:t xml:space="preserve"> 60061.</w:t>
      </w:r>
      <w:r w:rsidRPr="00253BF1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</w:p>
    <w:p w:rsidR="00253BF1" w:rsidRPr="00D6785F" w:rsidRDefault="00253BF1" w:rsidP="00253BF1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D6785F">
        <w:rPr>
          <w:rFonts w:ascii="Arial Narrow" w:hAnsi="Arial Narrow"/>
          <w:b/>
          <w:bCs/>
          <w:sz w:val="20"/>
          <w:szCs w:val="20"/>
        </w:rPr>
        <w:t xml:space="preserve">Претензии по качеству продукции </w:t>
      </w:r>
      <w:r w:rsidRPr="00D6785F">
        <w:rPr>
          <w:rFonts w:ascii="Arial Narrow" w:hAnsi="Arial Narrow"/>
          <w:bCs/>
          <w:sz w:val="20"/>
          <w:szCs w:val="20"/>
        </w:rPr>
        <w:t xml:space="preserve">Вы можете направлять по адресу: 123007, Москва, </w:t>
      </w:r>
    </w:p>
    <w:p w:rsidR="00253BF1" w:rsidRPr="00D6785F" w:rsidRDefault="00253BF1" w:rsidP="00652AE4">
      <w:pPr>
        <w:spacing w:after="0"/>
        <w:ind w:left="-567"/>
        <w:rPr>
          <w:rFonts w:ascii="Arial Narrow" w:hAnsi="Arial Narrow"/>
          <w:bCs/>
          <w:sz w:val="20"/>
          <w:szCs w:val="20"/>
        </w:rPr>
      </w:pPr>
      <w:r w:rsidRPr="00D6785F">
        <w:rPr>
          <w:rFonts w:ascii="Arial Narrow" w:hAnsi="Arial Narrow"/>
          <w:bCs/>
          <w:sz w:val="20"/>
          <w:szCs w:val="20"/>
        </w:rPr>
        <w:t>5-я Магистральная ул. д.10А, офис1. ООО «А</w:t>
      </w:r>
      <w:r>
        <w:rPr>
          <w:rFonts w:ascii="Arial Narrow" w:hAnsi="Arial Narrow"/>
          <w:bCs/>
          <w:sz w:val="20"/>
          <w:szCs w:val="20"/>
        </w:rPr>
        <w:t>рлюма Трейд</w:t>
      </w:r>
      <w:r w:rsidR="00652AE4">
        <w:rPr>
          <w:rFonts w:ascii="Arial Narrow" w:hAnsi="Arial Narrow"/>
          <w:bCs/>
          <w:sz w:val="20"/>
          <w:szCs w:val="20"/>
        </w:rPr>
        <w:t xml:space="preserve">», </w:t>
      </w:r>
      <w:bookmarkStart w:id="0" w:name="_GoBack"/>
      <w:bookmarkEnd w:id="0"/>
      <w:r w:rsidRPr="00D6785F">
        <w:rPr>
          <w:rFonts w:ascii="Arial Narrow" w:hAnsi="Arial Narrow"/>
          <w:bCs/>
          <w:sz w:val="20"/>
          <w:szCs w:val="20"/>
        </w:rPr>
        <w:t xml:space="preserve">www.arluma.ru. </w:t>
      </w:r>
    </w:p>
    <w:p w:rsidR="00CD7680" w:rsidRPr="00153FDF" w:rsidRDefault="00652AE4" w:rsidP="00153FDF">
      <w:pPr>
        <w:ind w:left="-567"/>
        <w:rPr>
          <w:rFonts w:ascii="Arial Narrow" w:hAnsi="Arial Narrow"/>
          <w:sz w:val="20"/>
          <w:szCs w:val="20"/>
        </w:rPr>
      </w:pPr>
    </w:p>
    <w:sectPr w:rsidR="00CD7680" w:rsidRPr="001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68D"/>
    <w:multiLevelType w:val="hybridMultilevel"/>
    <w:tmpl w:val="16668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21E20FD"/>
    <w:multiLevelType w:val="hybridMultilevel"/>
    <w:tmpl w:val="8952BA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F"/>
    <w:rsid w:val="00112496"/>
    <w:rsid w:val="00146530"/>
    <w:rsid w:val="00153FDF"/>
    <w:rsid w:val="00227700"/>
    <w:rsid w:val="00253BF1"/>
    <w:rsid w:val="00286912"/>
    <w:rsid w:val="004C003C"/>
    <w:rsid w:val="005E5A11"/>
    <w:rsid w:val="005F35BD"/>
    <w:rsid w:val="00652AE4"/>
    <w:rsid w:val="006F18E3"/>
    <w:rsid w:val="00735AB8"/>
    <w:rsid w:val="007E1E75"/>
    <w:rsid w:val="008D3899"/>
    <w:rsid w:val="00BC0C83"/>
    <w:rsid w:val="00C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A598-A309-452C-8B7D-D2FA1D20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2016-11-29T03:34:00Z</cp:lastPrinted>
  <dcterms:created xsi:type="dcterms:W3CDTF">2016-11-29T02:56:00Z</dcterms:created>
  <dcterms:modified xsi:type="dcterms:W3CDTF">2018-04-17T09:25:00Z</dcterms:modified>
</cp:coreProperties>
</file>